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F0EE" w14:textId="6E42DB5D" w:rsidR="007056C2" w:rsidRPr="007056C2" w:rsidRDefault="007056C2" w:rsidP="007056C2">
      <w:pPr>
        <w:spacing w:after="160" w:line="252" w:lineRule="auto"/>
        <w:rPr>
          <w:rFonts w:ascii="Arial" w:hAnsi="Arial" w:cs="Arial"/>
          <w:b/>
          <w:bCs/>
          <w:sz w:val="28"/>
          <w:szCs w:val="28"/>
        </w:rPr>
      </w:pPr>
      <w:r w:rsidRPr="007056C2">
        <w:rPr>
          <w:rFonts w:ascii="Arial" w:hAnsi="Arial" w:cs="Arial"/>
          <w:b/>
          <w:bCs/>
          <w:sz w:val="28"/>
          <w:szCs w:val="28"/>
        </w:rPr>
        <w:t>Op vakantie naar het buitenland in coron</w:t>
      </w:r>
      <w:r w:rsidR="004100F0">
        <w:rPr>
          <w:rFonts w:ascii="Arial" w:hAnsi="Arial" w:cs="Arial"/>
          <w:b/>
          <w:bCs/>
          <w:sz w:val="28"/>
          <w:szCs w:val="28"/>
        </w:rPr>
        <w:t>a</w:t>
      </w:r>
      <w:r w:rsidRPr="007056C2">
        <w:rPr>
          <w:rFonts w:ascii="Arial" w:hAnsi="Arial" w:cs="Arial"/>
          <w:b/>
          <w:bCs/>
          <w:sz w:val="28"/>
          <w:szCs w:val="28"/>
        </w:rPr>
        <w:t>tijd</w:t>
      </w:r>
    </w:p>
    <w:p w14:paraId="711BD989" w14:textId="62438932" w:rsidR="007056C2" w:rsidRPr="007056C2" w:rsidRDefault="007056C2" w:rsidP="007056C2">
      <w:pPr>
        <w:spacing w:after="160" w:line="252" w:lineRule="auto"/>
        <w:rPr>
          <w:rFonts w:ascii="Arial" w:hAnsi="Arial" w:cs="Arial"/>
        </w:rPr>
      </w:pPr>
      <w:r w:rsidRPr="007056C2">
        <w:rPr>
          <w:rFonts w:ascii="Arial" w:hAnsi="Arial" w:cs="Arial"/>
        </w:rPr>
        <w:t>Het is bijna vakantie. Sterker nog: de eerste collega’s gaan op vakantie, anderen twijfelen nog.</w:t>
      </w:r>
      <w:r>
        <w:rPr>
          <w:rFonts w:ascii="Arial" w:hAnsi="Arial" w:cs="Arial"/>
        </w:rPr>
        <w:t xml:space="preserve"> </w:t>
      </w:r>
    </w:p>
    <w:p w14:paraId="54755F5E" w14:textId="77777777" w:rsidR="007056C2" w:rsidRPr="007056C2" w:rsidRDefault="007056C2" w:rsidP="007056C2">
      <w:pPr>
        <w:spacing w:after="160" w:line="252" w:lineRule="auto"/>
        <w:rPr>
          <w:rFonts w:ascii="Arial" w:hAnsi="Arial" w:cs="Arial"/>
        </w:rPr>
      </w:pPr>
      <w:r w:rsidRPr="007056C2">
        <w:rPr>
          <w:rFonts w:ascii="Arial" w:hAnsi="Arial" w:cs="Arial"/>
        </w:rPr>
        <w:t xml:space="preserve">Voor alle duidelijkheid onderstaand het beleid van ons bedrijf hoe we omgaan met collega’s die reizen naar het buitenland in deze tijd van corona.  </w:t>
      </w:r>
    </w:p>
    <w:p w14:paraId="35D88A11" w14:textId="77777777" w:rsidR="007056C2" w:rsidRPr="007056C2" w:rsidRDefault="007056C2" w:rsidP="007056C2">
      <w:pPr>
        <w:spacing w:after="160" w:line="252" w:lineRule="auto"/>
        <w:rPr>
          <w:rFonts w:ascii="Arial" w:hAnsi="Arial" w:cs="Arial"/>
          <w:b/>
          <w:bCs/>
        </w:rPr>
      </w:pPr>
      <w:r w:rsidRPr="007056C2">
        <w:rPr>
          <w:rFonts w:ascii="Arial" w:hAnsi="Arial" w:cs="Arial"/>
          <w:b/>
          <w:bCs/>
        </w:rPr>
        <w:t>Wie bepaalt of een plaats of land veilig is?</w:t>
      </w:r>
    </w:p>
    <w:p w14:paraId="4F357DC0" w14:textId="6FDAEE51" w:rsidR="007056C2" w:rsidRPr="007056C2" w:rsidRDefault="007056C2" w:rsidP="007056C2">
      <w:pPr>
        <w:spacing w:after="160" w:line="252" w:lineRule="auto"/>
        <w:rPr>
          <w:rFonts w:ascii="Arial" w:hAnsi="Arial" w:cs="Arial"/>
        </w:rPr>
      </w:pPr>
      <w:r w:rsidRPr="007056C2">
        <w:rPr>
          <w:rFonts w:ascii="Arial" w:hAnsi="Arial" w:cs="Arial"/>
          <w:lang w:eastAsia="nl-NL"/>
        </w:rPr>
        <w:t>[</w:t>
      </w:r>
      <w:r w:rsidRPr="007056C2">
        <w:rPr>
          <w:rFonts w:ascii="Arial" w:hAnsi="Arial" w:cs="Arial"/>
          <w:highlight w:val="yellow"/>
          <w:lang w:eastAsia="nl-NL"/>
        </w:rPr>
        <w:t>Naam bedrijf</w:t>
      </w:r>
      <w:r w:rsidRPr="007056C2">
        <w:rPr>
          <w:rFonts w:ascii="Arial" w:hAnsi="Arial" w:cs="Arial"/>
          <w:lang w:eastAsia="nl-NL"/>
        </w:rPr>
        <w:t xml:space="preserve">] </w:t>
      </w:r>
      <w:r w:rsidRPr="007056C2">
        <w:rPr>
          <w:rFonts w:ascii="Arial" w:hAnsi="Arial" w:cs="Arial"/>
        </w:rPr>
        <w:t>houdt zich, zoals bij alle coronamaatregelen, aan de adviezen van de overheid, in dit geval het ministerie van Buitenlandse Zaken.</w:t>
      </w:r>
    </w:p>
    <w:p w14:paraId="522604D8" w14:textId="77777777" w:rsidR="007056C2" w:rsidRPr="007056C2" w:rsidRDefault="007056C2" w:rsidP="007056C2">
      <w:pPr>
        <w:spacing w:after="160" w:line="252" w:lineRule="auto"/>
        <w:rPr>
          <w:rFonts w:ascii="Arial" w:hAnsi="Arial" w:cs="Arial"/>
        </w:rPr>
      </w:pPr>
      <w:r w:rsidRPr="007056C2">
        <w:rPr>
          <w:rFonts w:ascii="Arial" w:hAnsi="Arial" w:cs="Arial"/>
        </w:rPr>
        <w:t>Het ministerie geeft een kleurcode af voor landen en regio’s. Deze codes geven aan welke risico’s je in een bepaald gebied loopt. Er zijn vier kleurcodes:</w:t>
      </w:r>
    </w:p>
    <w:p w14:paraId="1794A0FF" w14:textId="77777777" w:rsidR="007056C2" w:rsidRPr="007056C2" w:rsidRDefault="007056C2" w:rsidP="007056C2">
      <w:pPr>
        <w:numPr>
          <w:ilvl w:val="0"/>
          <w:numId w:val="1"/>
        </w:numPr>
        <w:shd w:val="clear" w:color="auto" w:fill="FFFFFF"/>
        <w:spacing w:before="100" w:beforeAutospacing="1" w:after="100" w:afterAutospacing="1" w:line="420" w:lineRule="atLeast"/>
        <w:rPr>
          <w:rFonts w:ascii="Arial" w:eastAsia="Times New Roman" w:hAnsi="Arial" w:cs="Arial"/>
          <w:lang w:eastAsia="nl-NL"/>
        </w:rPr>
      </w:pPr>
      <w:r w:rsidRPr="007056C2">
        <w:rPr>
          <w:rFonts w:ascii="Arial" w:eastAsia="Times New Roman" w:hAnsi="Arial" w:cs="Arial"/>
          <w:b/>
          <w:bCs/>
          <w:color w:val="000000"/>
          <w:lang w:eastAsia="nl-NL"/>
        </w:rPr>
        <w:t>Code groen</w:t>
      </w:r>
      <w:r w:rsidRPr="007056C2">
        <w:rPr>
          <w:rFonts w:ascii="Arial" w:eastAsia="Times New Roman" w:hAnsi="Arial" w:cs="Arial"/>
          <w:color w:val="000000"/>
          <w:lang w:eastAsia="nl-NL"/>
        </w:rPr>
        <w:t>: Geen bijzondere veiligheidsrisico’s.</w:t>
      </w:r>
    </w:p>
    <w:p w14:paraId="3BF117E6" w14:textId="77777777" w:rsidR="007056C2" w:rsidRPr="007056C2" w:rsidRDefault="007056C2" w:rsidP="007056C2">
      <w:pPr>
        <w:numPr>
          <w:ilvl w:val="0"/>
          <w:numId w:val="1"/>
        </w:numPr>
        <w:shd w:val="clear" w:color="auto" w:fill="FFFFFF"/>
        <w:spacing w:before="100" w:beforeAutospacing="1" w:after="100" w:afterAutospacing="1" w:line="420" w:lineRule="atLeast"/>
        <w:rPr>
          <w:rFonts w:ascii="Arial" w:eastAsia="Times New Roman" w:hAnsi="Arial" w:cs="Arial"/>
          <w:lang w:eastAsia="nl-NL"/>
        </w:rPr>
      </w:pPr>
      <w:r w:rsidRPr="007056C2">
        <w:rPr>
          <w:rFonts w:ascii="Arial" w:eastAsia="Times New Roman" w:hAnsi="Arial" w:cs="Arial"/>
          <w:b/>
          <w:bCs/>
          <w:color w:val="000000"/>
          <w:lang w:eastAsia="nl-NL"/>
        </w:rPr>
        <w:t>Code rood</w:t>
      </w:r>
      <w:r w:rsidRPr="007056C2">
        <w:rPr>
          <w:rFonts w:ascii="Arial" w:eastAsia="Times New Roman" w:hAnsi="Arial" w:cs="Arial"/>
          <w:color w:val="000000"/>
          <w:lang w:eastAsia="nl-NL"/>
        </w:rPr>
        <w:t>: Alle reizen worden ontraden.</w:t>
      </w:r>
    </w:p>
    <w:p w14:paraId="2B2EB46A" w14:textId="45DCA834" w:rsidR="007056C2" w:rsidRPr="007056C2" w:rsidRDefault="007056C2" w:rsidP="007056C2">
      <w:pPr>
        <w:numPr>
          <w:ilvl w:val="0"/>
          <w:numId w:val="1"/>
        </w:numPr>
        <w:shd w:val="clear" w:color="auto" w:fill="FFFFFF"/>
        <w:spacing w:before="100" w:beforeAutospacing="1" w:after="100" w:afterAutospacing="1" w:line="420" w:lineRule="atLeast"/>
        <w:rPr>
          <w:rFonts w:ascii="Arial" w:eastAsia="Times New Roman" w:hAnsi="Arial" w:cs="Arial"/>
          <w:lang w:eastAsia="nl-NL"/>
        </w:rPr>
      </w:pPr>
      <w:r w:rsidRPr="007056C2">
        <w:rPr>
          <w:rFonts w:ascii="Arial" w:eastAsia="Times New Roman" w:hAnsi="Arial" w:cs="Arial"/>
          <w:b/>
          <w:bCs/>
          <w:color w:val="000000"/>
          <w:lang w:eastAsia="nl-NL"/>
        </w:rPr>
        <w:t>Code oranje</w:t>
      </w:r>
      <w:r w:rsidRPr="007056C2">
        <w:rPr>
          <w:rFonts w:ascii="Arial" w:eastAsia="Times New Roman" w:hAnsi="Arial" w:cs="Arial"/>
          <w:color w:val="000000"/>
          <w:lang w:eastAsia="nl-NL"/>
        </w:rPr>
        <w:t xml:space="preserve">: De Rijksoverheid raadt het af om naar landen te reizen die code oranje hebben, behalve als het echt noodzakelijk is. Vakantiereizen vallen niet onder noodzakelijke reizen en worden om die reden door de Rijksoverheid afgeraden. Gaat iemand toch, dan is het dringende advies van de Rijksoverheid om bij terugkomst in Nederland meteen thuis </w:t>
      </w:r>
      <w:r w:rsidR="008512A8">
        <w:rPr>
          <w:rFonts w:ascii="Arial" w:eastAsia="Times New Roman" w:hAnsi="Arial" w:cs="Arial"/>
          <w:color w:val="000000"/>
          <w:lang w:eastAsia="nl-NL"/>
        </w:rPr>
        <w:t>tien dagen</w:t>
      </w:r>
      <w:r w:rsidRPr="007056C2">
        <w:rPr>
          <w:rFonts w:ascii="Arial" w:eastAsia="Times New Roman" w:hAnsi="Arial" w:cs="Arial"/>
          <w:color w:val="000000"/>
          <w:lang w:eastAsia="nl-NL"/>
        </w:rPr>
        <w:t xml:space="preserve"> in quarantaine te gaan.</w:t>
      </w:r>
    </w:p>
    <w:p w14:paraId="39CC0287" w14:textId="77777777" w:rsidR="007056C2" w:rsidRPr="007056C2" w:rsidRDefault="007056C2" w:rsidP="007056C2">
      <w:pPr>
        <w:numPr>
          <w:ilvl w:val="0"/>
          <w:numId w:val="1"/>
        </w:numPr>
        <w:shd w:val="clear" w:color="auto" w:fill="FFFFFF"/>
        <w:spacing w:before="100" w:beforeAutospacing="1" w:after="100" w:afterAutospacing="1" w:line="420" w:lineRule="atLeast"/>
        <w:rPr>
          <w:rFonts w:ascii="Arial" w:eastAsia="Times New Roman" w:hAnsi="Arial" w:cs="Arial"/>
          <w:lang w:eastAsia="nl-NL"/>
        </w:rPr>
      </w:pPr>
      <w:r w:rsidRPr="007056C2">
        <w:rPr>
          <w:rFonts w:ascii="Arial" w:eastAsia="Times New Roman" w:hAnsi="Arial" w:cs="Arial"/>
          <w:b/>
          <w:bCs/>
          <w:color w:val="000000"/>
          <w:lang w:eastAsia="nl-NL"/>
        </w:rPr>
        <w:t>Code geel</w:t>
      </w:r>
      <w:r w:rsidRPr="007056C2">
        <w:rPr>
          <w:rFonts w:ascii="Arial" w:eastAsia="Times New Roman" w:hAnsi="Arial" w:cs="Arial"/>
          <w:color w:val="000000"/>
          <w:lang w:eastAsia="nl-NL"/>
        </w:rPr>
        <w:t>: Dit betekent ‘er zijn in dit land of gebied veiligheidsrisico’s die afwijken van wat u in Nederland gewend bent. Bereid u daarop voor en let extra op. U kunt op vakantie, maar blijf waakzaam. Bij een nieuwe uitbraak kan de situatie lokaal plotseling veranderen’.</w:t>
      </w:r>
    </w:p>
    <w:p w14:paraId="6289BB79" w14:textId="77777777" w:rsidR="007056C2" w:rsidRPr="007056C2" w:rsidRDefault="007056C2" w:rsidP="007056C2">
      <w:pPr>
        <w:rPr>
          <w:rFonts w:ascii="Arial" w:hAnsi="Arial" w:cs="Arial"/>
          <w:lang w:eastAsia="nl-NL"/>
        </w:rPr>
      </w:pPr>
      <w:r w:rsidRPr="007056C2">
        <w:rPr>
          <w:rFonts w:ascii="Arial" w:hAnsi="Arial" w:cs="Arial"/>
          <w:lang w:eastAsia="nl-NL"/>
        </w:rPr>
        <w:t>Het negatief reisadvies en de kleurcodes zijn niet bindend. Reisverzekeraars en reisorganisaties kunnen zelf beslissen of ze het advies opvolgen.</w:t>
      </w:r>
    </w:p>
    <w:p w14:paraId="58EA0745" w14:textId="77777777" w:rsidR="007056C2" w:rsidRPr="007056C2" w:rsidRDefault="007056C2" w:rsidP="007056C2">
      <w:pPr>
        <w:rPr>
          <w:rFonts w:ascii="Arial" w:hAnsi="Arial" w:cs="Arial"/>
          <w:lang w:eastAsia="nl-NL"/>
        </w:rPr>
      </w:pPr>
    </w:p>
    <w:p w14:paraId="2525B4A4" w14:textId="01D74850" w:rsidR="007056C2" w:rsidRPr="007056C2" w:rsidRDefault="007056C2" w:rsidP="007056C2">
      <w:pPr>
        <w:rPr>
          <w:rFonts w:ascii="Arial" w:hAnsi="Arial" w:cs="Arial"/>
          <w:b/>
          <w:bCs/>
          <w:lang w:eastAsia="nl-NL"/>
        </w:rPr>
      </w:pPr>
      <w:r w:rsidRPr="007056C2">
        <w:rPr>
          <w:rFonts w:ascii="Arial" w:hAnsi="Arial" w:cs="Arial"/>
          <w:b/>
          <w:bCs/>
          <w:lang w:eastAsia="nl-NL"/>
        </w:rPr>
        <w:t xml:space="preserve">Waar moet ik als </w:t>
      </w:r>
      <w:r w:rsidRPr="007056C2">
        <w:rPr>
          <w:rFonts w:ascii="Arial" w:hAnsi="Arial" w:cs="Arial"/>
          <w:b/>
          <w:bCs/>
          <w:color w:val="000000"/>
          <w:lang w:eastAsia="nl-NL"/>
        </w:rPr>
        <w:t>[</w:t>
      </w:r>
      <w:r w:rsidR="00014796">
        <w:rPr>
          <w:rFonts w:ascii="Arial" w:hAnsi="Arial" w:cs="Arial"/>
          <w:b/>
          <w:bCs/>
          <w:color w:val="000000"/>
          <w:highlight w:val="yellow"/>
          <w:lang w:eastAsia="nl-NL"/>
        </w:rPr>
        <w:t>N</w:t>
      </w:r>
      <w:r w:rsidRPr="007056C2">
        <w:rPr>
          <w:rFonts w:ascii="Arial" w:hAnsi="Arial" w:cs="Arial"/>
          <w:b/>
          <w:bCs/>
          <w:color w:val="000000"/>
          <w:highlight w:val="yellow"/>
          <w:lang w:eastAsia="nl-NL"/>
        </w:rPr>
        <w:t>aam bedrijf</w:t>
      </w:r>
      <w:r w:rsidRPr="007056C2">
        <w:rPr>
          <w:rFonts w:ascii="Arial" w:hAnsi="Arial" w:cs="Arial"/>
          <w:b/>
          <w:bCs/>
          <w:color w:val="000000"/>
          <w:lang w:eastAsia="nl-NL"/>
        </w:rPr>
        <w:t>]-</w:t>
      </w:r>
      <w:r w:rsidRPr="007056C2">
        <w:rPr>
          <w:rFonts w:ascii="Arial" w:hAnsi="Arial" w:cs="Arial"/>
          <w:b/>
          <w:bCs/>
          <w:lang w:eastAsia="nl-NL"/>
        </w:rPr>
        <w:t>medewerker rekening mee houden?</w:t>
      </w:r>
    </w:p>
    <w:p w14:paraId="328FB180" w14:textId="77777777" w:rsidR="007056C2" w:rsidRPr="007056C2" w:rsidRDefault="007056C2" w:rsidP="007056C2">
      <w:pPr>
        <w:rPr>
          <w:rFonts w:ascii="Arial" w:hAnsi="Arial" w:cs="Arial"/>
          <w:color w:val="295785"/>
          <w:lang w:eastAsia="nl-NL"/>
        </w:rPr>
      </w:pPr>
    </w:p>
    <w:p w14:paraId="4D993EA3" w14:textId="39DE7B7C" w:rsidR="007056C2" w:rsidRPr="007056C2" w:rsidRDefault="007056C2" w:rsidP="007056C2">
      <w:pPr>
        <w:shd w:val="clear" w:color="auto" w:fill="FFFFFF"/>
        <w:spacing w:after="160"/>
        <w:rPr>
          <w:rFonts w:ascii="Arial" w:hAnsi="Arial" w:cs="Arial"/>
          <w:color w:val="404040"/>
          <w:lang w:eastAsia="nl-NL"/>
        </w:rPr>
      </w:pPr>
      <w:r w:rsidRPr="007056C2">
        <w:rPr>
          <w:rFonts w:ascii="Arial" w:hAnsi="Arial" w:cs="Arial"/>
          <w:color w:val="404040"/>
          <w:lang w:eastAsia="nl-NL"/>
        </w:rPr>
        <w:t xml:space="preserve">Zoals gemeld, volgt </w:t>
      </w:r>
      <w:r w:rsidRPr="007056C2">
        <w:rPr>
          <w:rFonts w:ascii="Arial" w:hAnsi="Arial" w:cs="Arial"/>
          <w:color w:val="000000"/>
          <w:lang w:eastAsia="nl-NL"/>
        </w:rPr>
        <w:t>[</w:t>
      </w:r>
      <w:r w:rsidR="00014796">
        <w:rPr>
          <w:rFonts w:ascii="Arial" w:hAnsi="Arial" w:cs="Arial"/>
          <w:color w:val="000000"/>
          <w:highlight w:val="yellow"/>
          <w:lang w:eastAsia="nl-NL"/>
        </w:rPr>
        <w:t>N</w:t>
      </w:r>
      <w:r w:rsidRPr="007056C2">
        <w:rPr>
          <w:rFonts w:ascii="Arial" w:hAnsi="Arial" w:cs="Arial"/>
          <w:color w:val="000000"/>
          <w:highlight w:val="yellow"/>
          <w:lang w:eastAsia="nl-NL"/>
        </w:rPr>
        <w:t>aam bedrijf</w:t>
      </w:r>
      <w:r w:rsidRPr="007056C2">
        <w:rPr>
          <w:rFonts w:ascii="Arial" w:hAnsi="Arial" w:cs="Arial"/>
          <w:color w:val="000000"/>
          <w:lang w:eastAsia="nl-NL"/>
        </w:rPr>
        <w:t xml:space="preserve">] </w:t>
      </w:r>
      <w:r w:rsidRPr="007056C2">
        <w:rPr>
          <w:rFonts w:ascii="Arial" w:hAnsi="Arial" w:cs="Arial"/>
          <w:color w:val="404040"/>
          <w:lang w:eastAsia="nl-NL"/>
        </w:rPr>
        <w:t>de adviezen van de overheid, in dit geval het Ministerie van Buitenlandse Zaken.</w:t>
      </w:r>
    </w:p>
    <w:p w14:paraId="0B04C377" w14:textId="69CD2249" w:rsidR="007056C2" w:rsidRPr="007056C2" w:rsidRDefault="007056C2" w:rsidP="007056C2">
      <w:pPr>
        <w:shd w:val="clear" w:color="auto" w:fill="FFFFFF"/>
        <w:spacing w:after="160"/>
        <w:rPr>
          <w:rFonts w:ascii="Arial" w:hAnsi="Arial" w:cs="Arial"/>
          <w:color w:val="404040"/>
          <w:lang w:eastAsia="nl-NL"/>
        </w:rPr>
      </w:pPr>
      <w:r w:rsidRPr="007056C2">
        <w:rPr>
          <w:rFonts w:ascii="Arial" w:hAnsi="Arial" w:cs="Arial"/>
          <w:color w:val="404040"/>
          <w:lang w:eastAsia="nl-NL"/>
        </w:rPr>
        <w:t>Als je naar een land gaat met code geel, dan kun je ervan uitgaan dat het reizen naar dat land is toegestaan en volgens de overheid voldoende veilig is. Mocht je in dat geval tijdens je vakantie corona oplopen of na afloop in quarantaine moeten, dat is dat niet verwijtbaar aan de medewerker. Je had immers in Nederland ook corona kunnen oplopen of in thuisquarantaine moeten gaan.</w:t>
      </w:r>
    </w:p>
    <w:p w14:paraId="50CB7450" w14:textId="15C75B00" w:rsidR="007056C2" w:rsidRPr="007056C2" w:rsidRDefault="007056C2" w:rsidP="007056C2">
      <w:pPr>
        <w:shd w:val="clear" w:color="auto" w:fill="FFFFFF"/>
        <w:spacing w:after="160"/>
        <w:rPr>
          <w:rFonts w:ascii="Arial" w:hAnsi="Arial" w:cs="Arial"/>
          <w:color w:val="404040"/>
          <w:lang w:eastAsia="nl-NL"/>
        </w:rPr>
      </w:pPr>
      <w:r w:rsidRPr="007056C2">
        <w:rPr>
          <w:rFonts w:ascii="Arial" w:hAnsi="Arial" w:cs="Arial"/>
          <w:color w:val="404040"/>
          <w:lang w:eastAsia="nl-NL"/>
        </w:rPr>
        <w:t xml:space="preserve">Ga je daarentegen op vakantie naar een land waarvoor code oranje (of code rood) geldt, dan is op voorhand duidelijk welke veiligheidsrisico’s er zijn en dat reizen naar dat land afgeraden wordt. De gevolgen zijn dan voor rekening en risico van de medewerker. Kun je dus na je vakantieverlof niet werken, dan vraagt </w:t>
      </w:r>
      <w:r w:rsidRPr="007056C2">
        <w:rPr>
          <w:rFonts w:ascii="Arial" w:hAnsi="Arial" w:cs="Arial"/>
          <w:color w:val="000000"/>
          <w:lang w:eastAsia="nl-NL"/>
        </w:rPr>
        <w:t>[</w:t>
      </w:r>
      <w:r w:rsidR="00014796" w:rsidRPr="00014796">
        <w:rPr>
          <w:rFonts w:ascii="Arial" w:hAnsi="Arial" w:cs="Arial"/>
          <w:color w:val="000000"/>
          <w:highlight w:val="yellow"/>
          <w:lang w:eastAsia="nl-NL"/>
        </w:rPr>
        <w:t>N</w:t>
      </w:r>
      <w:r w:rsidRPr="007056C2">
        <w:rPr>
          <w:rFonts w:ascii="Arial" w:hAnsi="Arial" w:cs="Arial"/>
          <w:color w:val="000000"/>
          <w:highlight w:val="yellow"/>
          <w:lang w:eastAsia="nl-NL"/>
        </w:rPr>
        <w:t>aam bedrijf</w:t>
      </w:r>
      <w:r w:rsidRPr="007056C2">
        <w:rPr>
          <w:rFonts w:ascii="Arial" w:hAnsi="Arial" w:cs="Arial"/>
          <w:color w:val="000000"/>
          <w:lang w:eastAsia="nl-NL"/>
        </w:rPr>
        <w:t xml:space="preserve">] </w:t>
      </w:r>
      <w:r w:rsidRPr="007056C2">
        <w:rPr>
          <w:rFonts w:ascii="Arial" w:hAnsi="Arial" w:cs="Arial"/>
          <w:color w:val="404040"/>
          <w:lang w:eastAsia="nl-NL"/>
        </w:rPr>
        <w:t>jou om daar extra verlof voor op te nemen. Dat betekent bij onvoldoende verlof, verlof kopen.</w:t>
      </w:r>
    </w:p>
    <w:p w14:paraId="2839F0DD" w14:textId="1A112958" w:rsidR="007056C2" w:rsidRPr="007056C2" w:rsidRDefault="007056C2" w:rsidP="007056C2">
      <w:pPr>
        <w:shd w:val="clear" w:color="auto" w:fill="FFFFFF"/>
        <w:spacing w:after="360"/>
        <w:rPr>
          <w:rFonts w:ascii="Arial" w:hAnsi="Arial" w:cs="Arial"/>
          <w:color w:val="404040"/>
          <w:lang w:eastAsia="nl-NL"/>
        </w:rPr>
      </w:pPr>
      <w:r w:rsidRPr="007056C2">
        <w:rPr>
          <w:rFonts w:ascii="Arial" w:hAnsi="Arial" w:cs="Arial"/>
          <w:color w:val="404040"/>
          <w:lang w:eastAsia="nl-NL"/>
        </w:rPr>
        <w:lastRenderedPageBreak/>
        <w:t>In de komende weken zullen er regelmatig updates plaatsvinden over de landen waar wel of niet naar toe gereisd mag worden. Goede informatie is o.a. te vinden op de website van het </w:t>
      </w:r>
      <w:hyperlink r:id="rId5" w:history="1">
        <w:r w:rsidRPr="007056C2">
          <w:rPr>
            <w:rStyle w:val="Hyperlink"/>
            <w:rFonts w:ascii="Arial" w:hAnsi="Arial" w:cs="Arial"/>
            <w:lang w:eastAsia="nl-NL"/>
          </w:rPr>
          <w:t>ministerie van Buitenlandse Zaken</w:t>
        </w:r>
      </w:hyperlink>
      <w:r w:rsidRPr="007056C2">
        <w:rPr>
          <w:rFonts w:ascii="Arial" w:hAnsi="Arial" w:cs="Arial"/>
          <w:color w:val="2F5496"/>
          <w:lang w:eastAsia="nl-NL"/>
        </w:rPr>
        <w:t>.</w:t>
      </w:r>
    </w:p>
    <w:p w14:paraId="51DA12EB" w14:textId="77777777" w:rsidR="007056C2" w:rsidRPr="007056C2" w:rsidRDefault="007056C2" w:rsidP="007056C2">
      <w:pPr>
        <w:shd w:val="clear" w:color="auto" w:fill="FFFFFF"/>
        <w:spacing w:after="360"/>
        <w:rPr>
          <w:rFonts w:ascii="Arial" w:hAnsi="Arial" w:cs="Arial"/>
          <w:b/>
          <w:bCs/>
          <w:lang w:eastAsia="nl-NL"/>
        </w:rPr>
      </w:pPr>
      <w:r w:rsidRPr="007056C2">
        <w:rPr>
          <w:rFonts w:ascii="Arial" w:hAnsi="Arial" w:cs="Arial"/>
          <w:b/>
          <w:bCs/>
          <w:color w:val="000000"/>
          <w:lang w:eastAsia="nl-NL"/>
        </w:rPr>
        <w:t>Wat als je naar een veilig land gaat dat gedurende de vakantie onveilig wordt?</w:t>
      </w:r>
    </w:p>
    <w:p w14:paraId="3614A9E6" w14:textId="5D00F4A6" w:rsidR="007056C2" w:rsidRPr="007056C2" w:rsidRDefault="007056C2" w:rsidP="007056C2">
      <w:pPr>
        <w:shd w:val="clear" w:color="auto" w:fill="FFFFFF"/>
        <w:spacing w:after="360"/>
        <w:rPr>
          <w:rFonts w:ascii="Arial" w:hAnsi="Arial" w:cs="Arial"/>
          <w:color w:val="404040"/>
          <w:lang w:eastAsia="nl-NL"/>
        </w:rPr>
      </w:pPr>
      <w:r w:rsidRPr="007056C2">
        <w:rPr>
          <w:rFonts w:ascii="Arial" w:hAnsi="Arial" w:cs="Arial"/>
          <w:color w:val="404040"/>
          <w:lang w:eastAsia="nl-NL"/>
        </w:rPr>
        <w:t>Mocht een veilig land van kleur</w:t>
      </w:r>
      <w:r w:rsidR="00125E19">
        <w:rPr>
          <w:rFonts w:ascii="Arial" w:hAnsi="Arial" w:cs="Arial"/>
          <w:color w:val="404040"/>
          <w:lang w:eastAsia="nl-NL"/>
        </w:rPr>
        <w:t xml:space="preserve"> </w:t>
      </w:r>
      <w:r w:rsidRPr="007056C2">
        <w:rPr>
          <w:rFonts w:ascii="Arial" w:hAnsi="Arial" w:cs="Arial"/>
          <w:color w:val="404040"/>
          <w:lang w:eastAsia="nl-NL"/>
        </w:rPr>
        <w:t>verschieten tijdens de vakantie, dan had de medewerker dit niet kunnen voorzien en dat betekent dan geen gevolgen in geval van quarantaine of coronaverschijnselen.</w:t>
      </w:r>
    </w:p>
    <w:p w14:paraId="51C69EF1" w14:textId="77777777" w:rsidR="007056C2" w:rsidRPr="007056C2" w:rsidRDefault="007056C2" w:rsidP="007056C2">
      <w:pPr>
        <w:shd w:val="clear" w:color="auto" w:fill="FFFFFF"/>
        <w:spacing w:after="360"/>
        <w:rPr>
          <w:rFonts w:ascii="Arial" w:hAnsi="Arial" w:cs="Arial"/>
          <w:b/>
          <w:bCs/>
          <w:color w:val="404040"/>
          <w:lang w:eastAsia="nl-NL"/>
        </w:rPr>
      </w:pPr>
      <w:r w:rsidRPr="007056C2">
        <w:rPr>
          <w:rFonts w:ascii="Arial" w:hAnsi="Arial" w:cs="Arial"/>
          <w:b/>
          <w:bCs/>
          <w:color w:val="404040"/>
          <w:lang w:eastAsia="nl-NL"/>
        </w:rPr>
        <w:t>Eigen verantwoordelijkheid</w:t>
      </w:r>
    </w:p>
    <w:p w14:paraId="4BCC5AD8" w14:textId="4BEA04A7" w:rsidR="007056C2" w:rsidRPr="007056C2" w:rsidRDefault="007056C2" w:rsidP="007056C2">
      <w:pPr>
        <w:shd w:val="clear" w:color="auto" w:fill="FFFFFF"/>
        <w:spacing w:after="360"/>
        <w:rPr>
          <w:rFonts w:ascii="Arial" w:hAnsi="Arial" w:cs="Arial"/>
          <w:color w:val="404040"/>
          <w:lang w:eastAsia="nl-NL"/>
        </w:rPr>
      </w:pPr>
      <w:r w:rsidRPr="007056C2">
        <w:rPr>
          <w:rFonts w:ascii="Arial" w:hAnsi="Arial" w:cs="Arial"/>
          <w:color w:val="404040"/>
          <w:lang w:eastAsia="nl-NL"/>
        </w:rPr>
        <w:t xml:space="preserve">We hebben de afgelopen maanden bewezen dat we met elkaar heel goed de coronamaatregelen in acht hebben kunnen nemen tijdens het werk. Toch willen we met dit beleid ook echt duidelijk te maken dat je zelf ook verantwoordelijkheid hebt om de juiste keuzes te maken. Het is een kwestie van gezond verstand, goed afstemmen maar vooral ook niet alle risico’s bij de werkgever neerleggen. En niet kunnen werken omdat je te ziek bent door </w:t>
      </w:r>
      <w:r w:rsidRPr="007056C2">
        <w:rPr>
          <w:rFonts w:ascii="Arial" w:hAnsi="Arial" w:cs="Arial"/>
          <w:color w:val="000000"/>
          <w:lang w:eastAsia="nl-NL"/>
        </w:rPr>
        <w:t xml:space="preserve">bewust </w:t>
      </w:r>
      <w:r w:rsidRPr="007056C2">
        <w:rPr>
          <w:rFonts w:ascii="Arial" w:hAnsi="Arial" w:cs="Arial"/>
          <w:color w:val="404040"/>
          <w:lang w:eastAsia="nl-NL"/>
        </w:rPr>
        <w:t>veronachtzamen van de coronaregels, is dan echt je eigen risico.</w:t>
      </w:r>
      <w:r w:rsidRPr="007056C2">
        <w:rPr>
          <w:rFonts w:ascii="Arial" w:hAnsi="Arial" w:cs="Arial"/>
          <w:color w:val="000000"/>
          <w:lang w:eastAsia="nl-NL"/>
        </w:rPr>
        <w:t xml:space="preserve"> Wij kunnen dan overwegen om je loon stop te zetten. </w:t>
      </w:r>
    </w:p>
    <w:p w14:paraId="79C5DB65" w14:textId="77777777" w:rsidR="007056C2" w:rsidRPr="007056C2" w:rsidRDefault="007056C2" w:rsidP="007056C2">
      <w:pPr>
        <w:shd w:val="clear" w:color="auto" w:fill="FFFFFF"/>
        <w:spacing w:after="360"/>
        <w:rPr>
          <w:rFonts w:ascii="Arial" w:hAnsi="Arial" w:cs="Arial"/>
          <w:color w:val="404040"/>
          <w:lang w:eastAsia="nl-NL"/>
        </w:rPr>
      </w:pPr>
      <w:r w:rsidRPr="007056C2">
        <w:rPr>
          <w:rFonts w:ascii="Arial" w:hAnsi="Arial" w:cs="Arial"/>
          <w:color w:val="404040"/>
          <w:lang w:eastAsia="nl-NL"/>
        </w:rPr>
        <w:t xml:space="preserve">Heb je vragen, laat het weten. Twijfel je ergens over, stem het dan af met je </w:t>
      </w:r>
      <w:r w:rsidRPr="007056C2">
        <w:rPr>
          <w:rFonts w:ascii="Arial" w:hAnsi="Arial" w:cs="Arial"/>
          <w:color w:val="000000"/>
          <w:lang w:eastAsia="nl-NL"/>
        </w:rPr>
        <w:t>leidinggevende</w:t>
      </w:r>
      <w:r w:rsidRPr="007056C2">
        <w:rPr>
          <w:rFonts w:ascii="Arial" w:hAnsi="Arial" w:cs="Arial"/>
          <w:color w:val="404040"/>
          <w:lang w:eastAsia="nl-NL"/>
        </w:rPr>
        <w:t xml:space="preserve"> of met HR.</w:t>
      </w:r>
    </w:p>
    <w:p w14:paraId="1BADD4B6" w14:textId="77777777" w:rsidR="00613B7A" w:rsidRPr="007056C2" w:rsidRDefault="008512A8"/>
    <w:sectPr w:rsidR="00613B7A" w:rsidRPr="0070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66485"/>
    <w:multiLevelType w:val="hybridMultilevel"/>
    <w:tmpl w:val="CA2C8606"/>
    <w:lvl w:ilvl="0" w:tplc="335250D8">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C2"/>
    <w:rsid w:val="00014796"/>
    <w:rsid w:val="00125E19"/>
    <w:rsid w:val="004100F0"/>
    <w:rsid w:val="007056C2"/>
    <w:rsid w:val="008512A8"/>
    <w:rsid w:val="00A431D3"/>
    <w:rsid w:val="00D16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82FC"/>
  <w15:chartTrackingRefBased/>
  <w15:docId w15:val="{16D30CC6-9BA8-4A24-BF30-176471C4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6C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56C2"/>
    <w:rPr>
      <w:color w:val="0000FF"/>
      <w:u w:val="single"/>
    </w:rPr>
  </w:style>
  <w:style w:type="character" w:styleId="GevolgdeHyperlink">
    <w:name w:val="FollowedHyperlink"/>
    <w:basedOn w:val="Standaardalinea-lettertype"/>
    <w:uiPriority w:val="99"/>
    <w:semiHidden/>
    <w:unhideWhenUsed/>
    <w:rsid w:val="007056C2"/>
    <w:rPr>
      <w:color w:val="954F72" w:themeColor="followedHyperlink"/>
      <w:u w:val="single"/>
    </w:rPr>
  </w:style>
  <w:style w:type="character" w:styleId="Onopgelostemelding">
    <w:name w:val="Unresolved Mention"/>
    <w:basedOn w:val="Standaardalinea-lettertype"/>
    <w:uiPriority w:val="99"/>
    <w:semiHidden/>
    <w:unhideWhenUsed/>
    <w:rsid w:val="0070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derlandwereldwijd.nl/reizen/reisadviez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3192</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in 't Hout</dc:creator>
  <cp:keywords/>
  <dc:description/>
  <cp:lastModifiedBy>Linda in 't Hout</cp:lastModifiedBy>
  <cp:revision>2</cp:revision>
  <dcterms:created xsi:type="dcterms:W3CDTF">2020-08-25T15:49:00Z</dcterms:created>
  <dcterms:modified xsi:type="dcterms:W3CDTF">2020-08-25T15:49:00Z</dcterms:modified>
</cp:coreProperties>
</file>